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E6FD" w14:textId="77777777" w:rsidR="003C2ED0" w:rsidRDefault="00A450E5">
      <w:pPr>
        <w:shd w:val="clear" w:color="auto" w:fill="FFFFFF"/>
        <w:spacing w:line="620" w:lineRule="exact"/>
        <w:rPr>
          <w:rStyle w:val="a7"/>
          <w:rFonts w:ascii="方正小标宋简体" w:eastAsia="方正小标宋简体" w:hAnsi="仿宋_GB2312" w:cs="仿宋_GB2312"/>
          <w:b w:val="0"/>
          <w:sz w:val="44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pacing w:val="-3"/>
          <w:sz w:val="32"/>
          <w:szCs w:val="32"/>
        </w:rPr>
        <w:t>2</w:t>
      </w:r>
    </w:p>
    <w:p w14:paraId="623C2C35" w14:textId="77777777" w:rsidR="003C2ED0" w:rsidRDefault="00A450E5">
      <w:pPr>
        <w:pStyle w:val="a3"/>
        <w:spacing w:before="0" w:line="600" w:lineRule="exact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Style w:val="a7"/>
          <w:rFonts w:ascii="方正小标宋简体" w:eastAsia="方正小标宋简体" w:hAnsi="仿宋_GB2312" w:cs="仿宋_GB2312" w:hint="eastAsia"/>
          <w:b w:val="0"/>
          <w:sz w:val="44"/>
          <w:szCs w:val="44"/>
          <w:shd w:val="clear" w:color="auto" w:fill="FFFFFF"/>
        </w:rPr>
        <w:t>“新时代高校课程思政与一流课程建设融合创新专题研修班”</w:t>
      </w:r>
      <w:r>
        <w:rPr>
          <w:rStyle w:val="a7"/>
          <w:rFonts w:ascii="方正小标宋简体" w:eastAsia="方正小标宋简体" w:hAnsi="仿宋_GB2312" w:cs="仿宋_GB2312" w:hint="eastAsia"/>
          <w:b w:val="0"/>
          <w:sz w:val="44"/>
          <w:szCs w:val="44"/>
          <w:shd w:val="clear" w:color="auto" w:fill="FFFFFF"/>
        </w:rPr>
        <w:t>日程安排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暂拟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）</w:t>
      </w:r>
    </w:p>
    <w:p w14:paraId="3978E537" w14:textId="77777777" w:rsidR="003C2ED0" w:rsidRDefault="003C2ED0">
      <w:pPr>
        <w:widowControl/>
        <w:shd w:val="clear" w:color="auto" w:fill="FFFFFF"/>
        <w:spacing w:line="520" w:lineRule="exact"/>
        <w:rPr>
          <w:rFonts w:ascii="仿宋_GB2312" w:eastAsia="仿宋_GB2312" w:hAnsi="仿宋_GB2312" w:cs="仿宋_GB2312"/>
          <w:spacing w:val="-3"/>
          <w:sz w:val="32"/>
          <w:szCs w:val="32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2265"/>
        <w:gridCol w:w="5503"/>
      </w:tblGrid>
      <w:tr w:rsidR="003C2ED0" w14:paraId="3B9E9380" w14:textId="77777777">
        <w:trPr>
          <w:trHeight w:val="607"/>
          <w:jc w:val="center"/>
        </w:trPr>
        <w:tc>
          <w:tcPr>
            <w:tcW w:w="1575" w:type="dxa"/>
            <w:vAlign w:val="center"/>
          </w:tcPr>
          <w:p w14:paraId="6DFE4166" w14:textId="77777777" w:rsidR="003C2ED0" w:rsidRDefault="00A450E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时间</w:t>
            </w:r>
          </w:p>
        </w:tc>
        <w:tc>
          <w:tcPr>
            <w:tcW w:w="2265" w:type="dxa"/>
            <w:vAlign w:val="center"/>
          </w:tcPr>
          <w:p w14:paraId="4E1FDEC3" w14:textId="77777777" w:rsidR="003C2ED0" w:rsidRDefault="00A450E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报告内容</w:t>
            </w:r>
          </w:p>
        </w:tc>
        <w:tc>
          <w:tcPr>
            <w:tcW w:w="5503" w:type="dxa"/>
            <w:vAlign w:val="center"/>
          </w:tcPr>
          <w:p w14:paraId="37B1D0A8" w14:textId="77777777" w:rsidR="003C2ED0" w:rsidRDefault="00A450E5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主讲专家</w:t>
            </w:r>
          </w:p>
        </w:tc>
      </w:tr>
      <w:tr w:rsidR="003C2ED0" w14:paraId="233FF929" w14:textId="77777777">
        <w:trPr>
          <w:trHeight w:val="2403"/>
          <w:jc w:val="center"/>
        </w:trPr>
        <w:tc>
          <w:tcPr>
            <w:tcW w:w="1575" w:type="dxa"/>
            <w:vAlign w:val="center"/>
          </w:tcPr>
          <w:p w14:paraId="4D8D6081" w14:textId="77777777" w:rsidR="003C2ED0" w:rsidRDefault="00A450E5">
            <w:pPr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日</w:t>
            </w:r>
          </w:p>
          <w:p w14:paraId="43BC07E2" w14:textId="77777777" w:rsidR="003C2ED0" w:rsidRDefault="00A45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Cs w:val="21"/>
              </w:rPr>
              <w:t>（星期六）</w:t>
            </w:r>
          </w:p>
          <w:p w14:paraId="1F874CD5" w14:textId="77777777" w:rsidR="003C2ED0" w:rsidRDefault="00A45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09:00-11:00</w:t>
            </w:r>
          </w:p>
        </w:tc>
        <w:tc>
          <w:tcPr>
            <w:tcW w:w="2265" w:type="dxa"/>
            <w:vAlign w:val="center"/>
          </w:tcPr>
          <w:p w14:paraId="249B5827" w14:textId="77777777" w:rsidR="003C2ED0" w:rsidRDefault="00A45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效果评价和管理体系建设</w:t>
            </w:r>
          </w:p>
        </w:tc>
        <w:tc>
          <w:tcPr>
            <w:tcW w:w="5503" w:type="dxa"/>
            <w:vAlign w:val="center"/>
          </w:tcPr>
          <w:p w14:paraId="7691A2A9" w14:textId="77777777" w:rsidR="003C2ED0" w:rsidRDefault="00A450E5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沈扬</w:t>
            </w:r>
          </w:p>
          <w:p w14:paraId="4C1A2D12" w14:textId="77777777" w:rsidR="003C2ED0" w:rsidRDefault="00A450E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河海大学教务处处长，国家级课程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名师，江苏省青蓝工程优秀教学团队带头人，岩土工程国家重点学科教授、博士生导师。土木工程国家一流专业负责人，国家级课程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思政教学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研究中心执行负责人。江苏省高校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课程思政建设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工作委员会理事长。主持国家级线上一流课程、虚拟仿真实验教学一流课程、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课程思政示范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课程各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门。</w:t>
            </w:r>
          </w:p>
        </w:tc>
      </w:tr>
      <w:tr w:rsidR="003C2ED0" w14:paraId="05E7AAF5" w14:textId="77777777">
        <w:trPr>
          <w:trHeight w:val="2352"/>
          <w:jc w:val="center"/>
        </w:trPr>
        <w:tc>
          <w:tcPr>
            <w:tcW w:w="1575" w:type="dxa"/>
            <w:vAlign w:val="center"/>
          </w:tcPr>
          <w:p w14:paraId="684669C4" w14:textId="77777777" w:rsidR="003C2ED0" w:rsidRDefault="00A450E5">
            <w:pPr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日</w:t>
            </w:r>
          </w:p>
          <w:p w14:paraId="7054762B" w14:textId="77777777" w:rsidR="003C2ED0" w:rsidRDefault="00A45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Cs w:val="21"/>
              </w:rPr>
              <w:t>（星期六）</w:t>
            </w:r>
          </w:p>
          <w:p w14:paraId="73463406" w14:textId="77777777" w:rsidR="003C2ED0" w:rsidRDefault="00A45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14:30-16:30</w:t>
            </w:r>
          </w:p>
        </w:tc>
        <w:tc>
          <w:tcPr>
            <w:tcW w:w="2265" w:type="dxa"/>
            <w:vAlign w:val="center"/>
          </w:tcPr>
          <w:p w14:paraId="6746B34D" w14:textId="77777777" w:rsidR="003C2ED0" w:rsidRDefault="00A450E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</w:rPr>
              <w:t>以思政为</w:t>
            </w:r>
            <w:proofErr w:type="gramEnd"/>
            <w:r>
              <w:rPr>
                <w:rFonts w:hint="eastAsia"/>
              </w:rPr>
              <w:t>引领的一流课程的设计与建设</w:t>
            </w:r>
          </w:p>
        </w:tc>
        <w:tc>
          <w:tcPr>
            <w:tcW w:w="5503" w:type="dxa"/>
            <w:vAlign w:val="center"/>
          </w:tcPr>
          <w:p w14:paraId="1E598B2F" w14:textId="77777777" w:rsidR="003C2ED0" w:rsidRDefault="00A450E5">
            <w:pPr>
              <w:jc w:val="center"/>
              <w:rPr>
                <w:rFonts w:ascii="宋体" w:eastAsia="宋体" w:hAnsi="宋体" w:cs="宋体"/>
                <w:b/>
                <w:bCs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Cs w:val="21"/>
              </w:rPr>
              <w:t>崔艳秋</w:t>
            </w:r>
          </w:p>
          <w:p w14:paraId="6C3D475D" w14:textId="77777777" w:rsidR="003C2ED0" w:rsidRDefault="00A450E5">
            <w:pPr>
              <w:jc w:val="left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Cs w:val="21"/>
              </w:rPr>
              <w:t>山东建筑大学二级教授、博士生导师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国家级教学名师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国家级精品资源共享课主持人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国家级一流本科课程主持人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国家级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Cs w:val="21"/>
              </w:rPr>
              <w:t>课程思政示范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Cs w:val="21"/>
              </w:rPr>
              <w:t>课程教学名师和团队负责人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山东省有突出贡献的中青年专家。曾获山东省“三八”红旗手、山东省高校“十大”优秀教师，山东省优秀研究生指导教师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山东建筑大学绿色建筑技术与设计方向学科带头人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。</w:t>
            </w:r>
          </w:p>
        </w:tc>
      </w:tr>
      <w:tr w:rsidR="003C2ED0" w14:paraId="3CE969BA" w14:textId="77777777">
        <w:trPr>
          <w:trHeight w:val="2413"/>
          <w:jc w:val="center"/>
        </w:trPr>
        <w:tc>
          <w:tcPr>
            <w:tcW w:w="1575" w:type="dxa"/>
            <w:vAlign w:val="center"/>
          </w:tcPr>
          <w:p w14:paraId="23962956" w14:textId="77777777" w:rsidR="003C2ED0" w:rsidRDefault="00A450E5">
            <w:pPr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日</w:t>
            </w:r>
          </w:p>
          <w:p w14:paraId="52BC81C9" w14:textId="77777777" w:rsidR="003C2ED0" w:rsidRDefault="00A45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Cs w:val="21"/>
              </w:rPr>
              <w:t>（星期日）</w:t>
            </w:r>
          </w:p>
          <w:p w14:paraId="24CBE90B" w14:textId="77777777" w:rsidR="003C2ED0" w:rsidRDefault="00A45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09:00-11:00</w:t>
            </w:r>
          </w:p>
        </w:tc>
        <w:tc>
          <w:tcPr>
            <w:tcW w:w="2265" w:type="dxa"/>
            <w:vAlign w:val="center"/>
          </w:tcPr>
          <w:p w14:paraId="3DB8097D" w14:textId="77777777" w:rsidR="003C2ED0" w:rsidRDefault="00A450E5">
            <w:pPr>
              <w:pStyle w:val="1"/>
              <w:jc w:val="center"/>
              <w:rPr>
                <w:rFonts w:hAnsi="宋体" w:cs="宋体"/>
                <w:spacing w:val="-3"/>
                <w:sz w:val="21"/>
                <w:szCs w:val="21"/>
              </w:rPr>
            </w:pPr>
            <w:r>
              <w:rPr>
                <w:rFonts w:hAnsi="宋体" w:cs="宋体" w:hint="eastAsia"/>
                <w:spacing w:val="-3"/>
                <w:sz w:val="21"/>
                <w:szCs w:val="21"/>
              </w:rPr>
              <w:t>在创新</w:t>
            </w:r>
            <w:proofErr w:type="gramStart"/>
            <w:r>
              <w:rPr>
                <w:rFonts w:hAnsi="宋体" w:cs="宋体" w:hint="eastAsia"/>
                <w:spacing w:val="-3"/>
                <w:sz w:val="21"/>
                <w:szCs w:val="21"/>
              </w:rPr>
              <w:t>中思政</w:t>
            </w:r>
            <w:proofErr w:type="gramEnd"/>
            <w:r>
              <w:rPr>
                <w:rFonts w:hAnsi="宋体" w:cs="宋体" w:hint="eastAsia"/>
                <w:spacing w:val="-3"/>
                <w:sz w:val="21"/>
                <w:szCs w:val="21"/>
              </w:rPr>
              <w:t>，</w:t>
            </w:r>
          </w:p>
          <w:p w14:paraId="5850C69E" w14:textId="77777777" w:rsidR="003C2ED0" w:rsidRDefault="00A450E5">
            <w:pPr>
              <w:pStyle w:val="1"/>
              <w:jc w:val="center"/>
            </w:pPr>
            <w:proofErr w:type="gramStart"/>
            <w:r>
              <w:rPr>
                <w:rFonts w:hAnsi="宋体" w:cs="宋体" w:hint="eastAsia"/>
                <w:spacing w:val="-3"/>
                <w:sz w:val="21"/>
                <w:szCs w:val="21"/>
              </w:rPr>
              <w:t>在思政中</w:t>
            </w:r>
            <w:proofErr w:type="gramEnd"/>
            <w:r>
              <w:rPr>
                <w:rFonts w:hAnsi="宋体" w:cs="宋体" w:hint="eastAsia"/>
                <w:spacing w:val="-3"/>
                <w:sz w:val="21"/>
                <w:szCs w:val="21"/>
              </w:rPr>
              <w:t>创新</w:t>
            </w:r>
          </w:p>
        </w:tc>
        <w:tc>
          <w:tcPr>
            <w:tcW w:w="5503" w:type="dxa"/>
            <w:vAlign w:val="center"/>
          </w:tcPr>
          <w:p w14:paraId="2DE07CCF" w14:textId="77777777" w:rsidR="003C2ED0" w:rsidRDefault="00A450E5">
            <w:pPr>
              <w:jc w:val="center"/>
              <w:rPr>
                <w:rFonts w:ascii="宋体" w:eastAsia="宋体" w:hAnsi="宋体" w:cs="宋体"/>
                <w:b/>
                <w:bCs/>
                <w:spacing w:val="-3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3"/>
                <w:szCs w:val="21"/>
              </w:rPr>
              <w:t>周屈兰</w:t>
            </w:r>
            <w:proofErr w:type="gramEnd"/>
          </w:p>
          <w:p w14:paraId="1820C9C6" w14:textId="77777777" w:rsidR="003C2ED0" w:rsidRDefault="00A450E5">
            <w:pPr>
              <w:jc w:val="left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Cs w:val="21"/>
              </w:rPr>
              <w:t>西安交通大学能动学院教授，博士生导师。教育部“新世纪优秀人才支持计划”入选者。首批陕西省精品在线开放课程（线上金课）及一流线下本科生课程（线下金课）“燃烧学”课程负责人。“燃烧学”入选陕西省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Cs w:val="21"/>
              </w:rPr>
              <w:t>课程思政示范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Cs w:val="21"/>
              </w:rPr>
              <w:t>课、西安交通大学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Cs w:val="21"/>
              </w:rPr>
              <w:t>课程思政示范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Cs w:val="21"/>
              </w:rPr>
              <w:t>课、优秀案例，并获得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Cs w:val="21"/>
              </w:rPr>
              <w:t>课程思政校级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Cs w:val="21"/>
              </w:rPr>
              <w:t>重点项目立项。</w:t>
            </w:r>
          </w:p>
        </w:tc>
      </w:tr>
      <w:tr w:rsidR="003C2ED0" w14:paraId="0FB6C7AF" w14:textId="77777777">
        <w:trPr>
          <w:trHeight w:val="2808"/>
          <w:jc w:val="center"/>
        </w:trPr>
        <w:tc>
          <w:tcPr>
            <w:tcW w:w="1575" w:type="dxa"/>
            <w:vAlign w:val="center"/>
          </w:tcPr>
          <w:p w14:paraId="6189D245" w14:textId="77777777" w:rsidR="003C2ED0" w:rsidRDefault="00A450E5">
            <w:pPr>
              <w:jc w:val="center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日</w:t>
            </w:r>
          </w:p>
          <w:p w14:paraId="7F5488C3" w14:textId="77777777" w:rsidR="003C2ED0" w:rsidRDefault="00A45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Cs w:val="21"/>
              </w:rPr>
              <w:t>（星期日）</w:t>
            </w:r>
          </w:p>
          <w:p w14:paraId="690FB007" w14:textId="77777777" w:rsidR="003C2ED0" w:rsidRDefault="00A45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14:30-16:30</w:t>
            </w:r>
          </w:p>
        </w:tc>
        <w:tc>
          <w:tcPr>
            <w:tcW w:w="2265" w:type="dxa"/>
            <w:vAlign w:val="center"/>
          </w:tcPr>
          <w:p w14:paraId="19E0DAE1" w14:textId="77777777" w:rsidR="003C2ED0" w:rsidRDefault="00A450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Cs w:val="21"/>
              </w:rPr>
              <w:t>高校专业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课程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Cs w:val="21"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Cs w:val="21"/>
              </w:rPr>
              <w:t>实施的有效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路径</w:t>
            </w:r>
          </w:p>
        </w:tc>
        <w:tc>
          <w:tcPr>
            <w:tcW w:w="5503" w:type="dxa"/>
            <w:vAlign w:val="center"/>
          </w:tcPr>
          <w:p w14:paraId="6239B783" w14:textId="77777777" w:rsidR="003C2ED0" w:rsidRDefault="00A450E5">
            <w:pPr>
              <w:jc w:val="center"/>
              <w:rPr>
                <w:rFonts w:ascii="宋体" w:eastAsia="宋体" w:hAnsi="宋体" w:cs="宋体"/>
                <w:b/>
                <w:bCs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Cs w:val="21"/>
              </w:rPr>
              <w:t>于歆杰</w:t>
            </w:r>
          </w:p>
          <w:p w14:paraId="5B420B42" w14:textId="77777777" w:rsidR="003C2ED0" w:rsidRDefault="00A450E5">
            <w:pPr>
              <w:jc w:val="left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Cs w:val="21"/>
              </w:rPr>
              <w:t>清华大学电机系教授，博士生导师。北京市教学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Cs w:val="21"/>
              </w:rPr>
              <w:t>名师奖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Cs w:val="21"/>
              </w:rPr>
              <w:t>和清华大学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Cs w:val="21"/>
              </w:rPr>
              <w:t>首届新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Cs w:val="21"/>
              </w:rPr>
              <w:t>百年教学成就奖获得者，教育部新世纪优秀人才。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现任</w:t>
            </w:r>
            <w:r>
              <w:rPr>
                <w:rFonts w:ascii="宋体" w:eastAsia="宋体" w:hAnsi="宋体" w:cs="宋体" w:hint="eastAsia"/>
                <w:spacing w:val="-3"/>
                <w:szCs w:val="21"/>
              </w:rPr>
              <w:t>高等学校电路和信号系统教学与教材研究会副理事长，中国高校电工电子在线开放课程联盟副理事长，清华大学首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Cs w:val="21"/>
              </w:rPr>
              <w:t>门慕课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Cs w:val="21"/>
              </w:rPr>
              <w:t>、国家级精品资源共享课和国家精品在线开放课程“电路原理”负责人，清华大学精品课“电路原理”课程负责人。</w:t>
            </w:r>
          </w:p>
        </w:tc>
      </w:tr>
    </w:tbl>
    <w:p w14:paraId="72173CD8" w14:textId="77777777" w:rsidR="003C2ED0" w:rsidRDefault="00A450E5">
      <w:pPr>
        <w:pStyle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注：暂拟日程，如有临时调整，以班级群内通知为准。</w:t>
      </w:r>
    </w:p>
    <w:sectPr w:rsidR="003C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811F"/>
    <w:multiLevelType w:val="singleLevel"/>
    <w:tmpl w:val="2724811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3643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ED0"/>
    <w:rsid w:val="00223A84"/>
    <w:rsid w:val="003C2ED0"/>
    <w:rsid w:val="0070249E"/>
    <w:rsid w:val="00A450E5"/>
    <w:rsid w:val="00C44111"/>
    <w:rsid w:val="00DB1D43"/>
    <w:rsid w:val="00DE696E"/>
    <w:rsid w:val="0194674A"/>
    <w:rsid w:val="022E44A8"/>
    <w:rsid w:val="031B2C7F"/>
    <w:rsid w:val="03A951F3"/>
    <w:rsid w:val="044C3A83"/>
    <w:rsid w:val="04E15802"/>
    <w:rsid w:val="0512621F"/>
    <w:rsid w:val="05167356"/>
    <w:rsid w:val="05432019"/>
    <w:rsid w:val="05BE1387"/>
    <w:rsid w:val="06AB431A"/>
    <w:rsid w:val="06DD024B"/>
    <w:rsid w:val="073065CD"/>
    <w:rsid w:val="0768431A"/>
    <w:rsid w:val="079D50DE"/>
    <w:rsid w:val="079D5546"/>
    <w:rsid w:val="07B86EFF"/>
    <w:rsid w:val="07F52D88"/>
    <w:rsid w:val="08002443"/>
    <w:rsid w:val="080B0006"/>
    <w:rsid w:val="085A107E"/>
    <w:rsid w:val="08A0722A"/>
    <w:rsid w:val="093933BE"/>
    <w:rsid w:val="0AED7AD8"/>
    <w:rsid w:val="0B4B1C27"/>
    <w:rsid w:val="0B6B0312"/>
    <w:rsid w:val="0C130368"/>
    <w:rsid w:val="0C7D2D60"/>
    <w:rsid w:val="0D054FC0"/>
    <w:rsid w:val="0EEE56EB"/>
    <w:rsid w:val="0F2D21E9"/>
    <w:rsid w:val="0FDB1837"/>
    <w:rsid w:val="1092654A"/>
    <w:rsid w:val="10D26947"/>
    <w:rsid w:val="11335353"/>
    <w:rsid w:val="117F262B"/>
    <w:rsid w:val="118440E5"/>
    <w:rsid w:val="11B06C88"/>
    <w:rsid w:val="11DB182B"/>
    <w:rsid w:val="12107727"/>
    <w:rsid w:val="125D1AF6"/>
    <w:rsid w:val="12631F4C"/>
    <w:rsid w:val="12A44512"/>
    <w:rsid w:val="12C17203"/>
    <w:rsid w:val="12C37CA8"/>
    <w:rsid w:val="12E17A7A"/>
    <w:rsid w:val="13B31D8F"/>
    <w:rsid w:val="13E22548"/>
    <w:rsid w:val="13EB3FA7"/>
    <w:rsid w:val="13F53078"/>
    <w:rsid w:val="14FA1A35"/>
    <w:rsid w:val="155F0CF8"/>
    <w:rsid w:val="16D307E2"/>
    <w:rsid w:val="183B227A"/>
    <w:rsid w:val="184D055B"/>
    <w:rsid w:val="1887531A"/>
    <w:rsid w:val="18B336C1"/>
    <w:rsid w:val="19145D4E"/>
    <w:rsid w:val="196A7A10"/>
    <w:rsid w:val="19D06DBD"/>
    <w:rsid w:val="1AF33F1A"/>
    <w:rsid w:val="1B6A2283"/>
    <w:rsid w:val="1B9C412D"/>
    <w:rsid w:val="1BC44512"/>
    <w:rsid w:val="1BF45058"/>
    <w:rsid w:val="1C1F1634"/>
    <w:rsid w:val="1CD328A7"/>
    <w:rsid w:val="1CD54C3F"/>
    <w:rsid w:val="1DC835AB"/>
    <w:rsid w:val="1E676920"/>
    <w:rsid w:val="1E7E0AF9"/>
    <w:rsid w:val="1EE75F39"/>
    <w:rsid w:val="1FFC578E"/>
    <w:rsid w:val="21775AB6"/>
    <w:rsid w:val="219044C4"/>
    <w:rsid w:val="219C2D85"/>
    <w:rsid w:val="21DC4FB0"/>
    <w:rsid w:val="228A7081"/>
    <w:rsid w:val="22FC1EBF"/>
    <w:rsid w:val="238735C1"/>
    <w:rsid w:val="248F4E23"/>
    <w:rsid w:val="2518428D"/>
    <w:rsid w:val="26031625"/>
    <w:rsid w:val="26972715"/>
    <w:rsid w:val="26E07CEB"/>
    <w:rsid w:val="27B37E82"/>
    <w:rsid w:val="280F2FAC"/>
    <w:rsid w:val="28E55304"/>
    <w:rsid w:val="29F97F75"/>
    <w:rsid w:val="2A50295E"/>
    <w:rsid w:val="2B7A0C6A"/>
    <w:rsid w:val="2CA13FD7"/>
    <w:rsid w:val="2DF14458"/>
    <w:rsid w:val="2E964F69"/>
    <w:rsid w:val="312227A7"/>
    <w:rsid w:val="3126336A"/>
    <w:rsid w:val="313A6AE8"/>
    <w:rsid w:val="319A39F8"/>
    <w:rsid w:val="328533C1"/>
    <w:rsid w:val="33AE4708"/>
    <w:rsid w:val="349B77AB"/>
    <w:rsid w:val="35B379D4"/>
    <w:rsid w:val="36572061"/>
    <w:rsid w:val="37C05DBF"/>
    <w:rsid w:val="37D32942"/>
    <w:rsid w:val="3937590E"/>
    <w:rsid w:val="3A20528F"/>
    <w:rsid w:val="3B110476"/>
    <w:rsid w:val="3C6278E4"/>
    <w:rsid w:val="3DA63C5E"/>
    <w:rsid w:val="3E5A7DF8"/>
    <w:rsid w:val="3E854E75"/>
    <w:rsid w:val="3F487C50"/>
    <w:rsid w:val="3FA4757D"/>
    <w:rsid w:val="3FC60DCB"/>
    <w:rsid w:val="3FF322B2"/>
    <w:rsid w:val="403F0C65"/>
    <w:rsid w:val="41A073BC"/>
    <w:rsid w:val="423A7D24"/>
    <w:rsid w:val="42D77A1C"/>
    <w:rsid w:val="43E77E5A"/>
    <w:rsid w:val="44854E40"/>
    <w:rsid w:val="44AC36C1"/>
    <w:rsid w:val="45A61A4B"/>
    <w:rsid w:val="4667066F"/>
    <w:rsid w:val="46BA58D8"/>
    <w:rsid w:val="479E6792"/>
    <w:rsid w:val="47D227AD"/>
    <w:rsid w:val="482F5414"/>
    <w:rsid w:val="487147DC"/>
    <w:rsid w:val="48AD0B89"/>
    <w:rsid w:val="49C36851"/>
    <w:rsid w:val="4B347AF8"/>
    <w:rsid w:val="4C065C4A"/>
    <w:rsid w:val="4C115F9A"/>
    <w:rsid w:val="4C675BBA"/>
    <w:rsid w:val="4C991D77"/>
    <w:rsid w:val="4CB62B86"/>
    <w:rsid w:val="4CED647B"/>
    <w:rsid w:val="4D5C7F46"/>
    <w:rsid w:val="4DB73C0B"/>
    <w:rsid w:val="4DC96F3E"/>
    <w:rsid w:val="4E3B1678"/>
    <w:rsid w:val="4F471CD3"/>
    <w:rsid w:val="4F7C5A76"/>
    <w:rsid w:val="501B4361"/>
    <w:rsid w:val="51A252FA"/>
    <w:rsid w:val="52F7005F"/>
    <w:rsid w:val="535A6478"/>
    <w:rsid w:val="542B7B6C"/>
    <w:rsid w:val="554E3DBB"/>
    <w:rsid w:val="56570E65"/>
    <w:rsid w:val="569071B7"/>
    <w:rsid w:val="56BD47CC"/>
    <w:rsid w:val="5740549E"/>
    <w:rsid w:val="57914645"/>
    <w:rsid w:val="57FC2AC0"/>
    <w:rsid w:val="58A96655"/>
    <w:rsid w:val="5A235F34"/>
    <w:rsid w:val="5A5F0FDE"/>
    <w:rsid w:val="5A9E49E8"/>
    <w:rsid w:val="5B6B4F9B"/>
    <w:rsid w:val="5B6E6933"/>
    <w:rsid w:val="5B9E2C7A"/>
    <w:rsid w:val="5C727006"/>
    <w:rsid w:val="5CA041D4"/>
    <w:rsid w:val="5D0F494C"/>
    <w:rsid w:val="5D2817BD"/>
    <w:rsid w:val="5E084C99"/>
    <w:rsid w:val="5FB94527"/>
    <w:rsid w:val="5FC87724"/>
    <w:rsid w:val="604E35A8"/>
    <w:rsid w:val="604F4665"/>
    <w:rsid w:val="60B244A3"/>
    <w:rsid w:val="61494C66"/>
    <w:rsid w:val="617D32A2"/>
    <w:rsid w:val="61BE4E1A"/>
    <w:rsid w:val="61C31C03"/>
    <w:rsid w:val="62822183"/>
    <w:rsid w:val="62B127AC"/>
    <w:rsid w:val="63690012"/>
    <w:rsid w:val="65F242EE"/>
    <w:rsid w:val="66277FAF"/>
    <w:rsid w:val="667F36A5"/>
    <w:rsid w:val="681F3731"/>
    <w:rsid w:val="6841330B"/>
    <w:rsid w:val="69246DB3"/>
    <w:rsid w:val="6A462E5B"/>
    <w:rsid w:val="6A7245A8"/>
    <w:rsid w:val="6A841BAC"/>
    <w:rsid w:val="6AC124E1"/>
    <w:rsid w:val="6AF8085F"/>
    <w:rsid w:val="6B122D3D"/>
    <w:rsid w:val="6B4355EC"/>
    <w:rsid w:val="6BAC085E"/>
    <w:rsid w:val="6C52446F"/>
    <w:rsid w:val="6C8934D3"/>
    <w:rsid w:val="6D350F65"/>
    <w:rsid w:val="6D6C2735"/>
    <w:rsid w:val="6D9D1563"/>
    <w:rsid w:val="6DE44E65"/>
    <w:rsid w:val="6E020E0C"/>
    <w:rsid w:val="6F6A6BF5"/>
    <w:rsid w:val="70C6003D"/>
    <w:rsid w:val="713B35AC"/>
    <w:rsid w:val="717F0D55"/>
    <w:rsid w:val="71C54FAD"/>
    <w:rsid w:val="71E70DBE"/>
    <w:rsid w:val="744E18F6"/>
    <w:rsid w:val="74890514"/>
    <w:rsid w:val="74AA2238"/>
    <w:rsid w:val="74E05C5A"/>
    <w:rsid w:val="75B275F6"/>
    <w:rsid w:val="76214CAF"/>
    <w:rsid w:val="76524935"/>
    <w:rsid w:val="76F679B7"/>
    <w:rsid w:val="773C32BC"/>
    <w:rsid w:val="77ED1EC0"/>
    <w:rsid w:val="783562BD"/>
    <w:rsid w:val="785C5EC4"/>
    <w:rsid w:val="791C6355"/>
    <w:rsid w:val="79533661"/>
    <w:rsid w:val="79A656C4"/>
    <w:rsid w:val="79DC7E61"/>
    <w:rsid w:val="7A15284A"/>
    <w:rsid w:val="7A372008"/>
    <w:rsid w:val="7A772E22"/>
    <w:rsid w:val="7A850DBF"/>
    <w:rsid w:val="7AB60418"/>
    <w:rsid w:val="7AE95DC0"/>
    <w:rsid w:val="7AED78F2"/>
    <w:rsid w:val="7AFD6845"/>
    <w:rsid w:val="7B0C7765"/>
    <w:rsid w:val="7BAE0860"/>
    <w:rsid w:val="7C57679C"/>
    <w:rsid w:val="7CBA4636"/>
    <w:rsid w:val="7D5C2168"/>
    <w:rsid w:val="7D70698D"/>
    <w:rsid w:val="7DB22DA3"/>
    <w:rsid w:val="7F1B1049"/>
    <w:rsid w:val="7F9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4E5F2C"/>
  <w15:docId w15:val="{73091A66-2D6F-4F2D-BDEE-3BA0BD57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3">
    <w:name w:val="Body Text"/>
    <w:basedOn w:val="a"/>
    <w:uiPriority w:val="1"/>
    <w:qFormat/>
    <w:pPr>
      <w:autoSpaceDE w:val="0"/>
      <w:autoSpaceDN w:val="0"/>
      <w:spacing w:before="130"/>
      <w:ind w:left="1400"/>
    </w:pPr>
    <w:rPr>
      <w:rFonts w:ascii="仿宋" w:eastAsia="仿宋" w:hAnsi="仿宋" w:cs="仿宋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line="396" w:lineRule="auto"/>
      <w:ind w:firstLine="400"/>
    </w:pPr>
    <w:rPr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huzuj</dc:creator>
  <cp:lastModifiedBy>赵 佳玮</cp:lastModifiedBy>
  <cp:revision>5</cp:revision>
  <dcterms:created xsi:type="dcterms:W3CDTF">2022-03-29T01:48:00Z</dcterms:created>
  <dcterms:modified xsi:type="dcterms:W3CDTF">2022-04-15T03:13:00Z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B31DD197EDDD4B7CA31B54A00E310105</vt:lpwstr>
  </property>
</Properties>
</file>