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sz w:val="32"/>
          <w:szCs w:val="32"/>
        </w:rPr>
        <w:t>团队报名表</w:t>
      </w:r>
    </w:p>
    <w:tbl>
      <w:tblPr>
        <w:tblStyle w:val="3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34"/>
        <w:gridCol w:w="850"/>
        <w:gridCol w:w="1418"/>
        <w:gridCol w:w="1275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9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left="1476" w:leftChars="703"/>
              <w:jc w:val="left"/>
              <w:rPr>
                <w:rFonts w:eastAsia="仿宋_GB2312"/>
                <w:bCs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bCs/>
                <w:lang w:bidi="zh-CN"/>
              </w:rPr>
              <w:t>□</w:t>
            </w:r>
            <w:r>
              <w:rPr>
                <w:rFonts w:eastAsia="仿宋_GB2312"/>
                <w:bCs/>
                <w:lang w:val="zh-CN" w:bidi="zh-CN"/>
              </w:rPr>
              <w:t>第十四次全国麻醉学与复苏进展学术会议</w:t>
            </w:r>
          </w:p>
          <w:p>
            <w:pPr>
              <w:adjustRightInd w:val="0"/>
              <w:snapToGrid w:val="0"/>
              <w:ind w:left="1476" w:leftChars="703"/>
              <w:jc w:val="left"/>
              <w:rPr>
                <w:rFonts w:eastAsia="仿宋_GB2312"/>
                <w:bCs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bCs/>
                <w:lang w:bidi="zh-CN"/>
              </w:rPr>
              <w:t>□</w:t>
            </w:r>
            <w:r>
              <w:rPr>
                <w:rFonts w:hint="eastAsia" w:eastAsia="仿宋_GB2312"/>
                <w:bCs/>
                <w:lang w:bidi="zh-CN"/>
              </w:rPr>
              <w:t>第27届全国高等麻醉学专业教育研讨会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发票税号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微信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参与形式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bCs/>
                <w:lang w:bidi="zh-CN"/>
              </w:rPr>
              <w:t>□</w:t>
            </w:r>
            <w:r>
              <w:rPr>
                <w:rFonts w:eastAsia="仿宋_GB2312"/>
                <w:bCs/>
                <w:lang w:bidi="zh-CN"/>
              </w:rPr>
              <w:t>线下</w:t>
            </w:r>
            <w:r>
              <w:rPr>
                <w:rFonts w:hint="eastAsia" w:eastAsia="仿宋_GB2312"/>
                <w:bCs/>
                <w:lang w:bidi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Cs/>
                <w:lang w:bidi="zh-CN"/>
              </w:rPr>
              <w:t>□</w:t>
            </w:r>
            <w:r>
              <w:rPr>
                <w:rFonts w:hint="eastAsia" w:eastAsia="仿宋_GB2312"/>
                <w:bCs/>
                <w:lang w:bidi="zh-CN"/>
              </w:rPr>
              <w:t xml:space="preserve">线上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住宿预留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单间</w:t>
            </w:r>
            <w:r>
              <w:rPr>
                <w:rFonts w:hint="eastAsia" w:eastAsia="仿宋_GB2312"/>
                <w:bCs/>
                <w:u w:val="single"/>
                <w:lang w:bidi="zh-CN"/>
              </w:rPr>
              <w:t xml:space="preserve">    </w:t>
            </w:r>
            <w:r>
              <w:rPr>
                <w:rFonts w:eastAsia="仿宋_GB2312"/>
                <w:bCs/>
                <w:lang w:bidi="zh-CN"/>
              </w:rPr>
              <w:t>间</w:t>
            </w:r>
          </w:p>
          <w:p>
            <w:pPr>
              <w:adjustRightInd w:val="0"/>
              <w:snapToGrid w:val="0"/>
              <w:jc w:val="left"/>
              <w:rPr>
                <w:rFonts w:hint="default" w:eastAsia="仿宋_GB2312"/>
                <w:bCs/>
                <w:lang w:val="en-US" w:bidi="zh-CN"/>
              </w:rPr>
            </w:pPr>
            <w:r>
              <w:rPr>
                <w:rFonts w:hint="eastAsia" w:eastAsia="仿宋_GB2312"/>
                <w:bCs/>
                <w:lang w:val="en-US" w:bidi="zh-CN"/>
              </w:rPr>
              <w:t>时段：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标间</w:t>
            </w:r>
            <w:r>
              <w:rPr>
                <w:rFonts w:eastAsia="仿宋_GB2312"/>
                <w:bCs/>
                <w:u w:val="single"/>
                <w:lang w:bidi="zh-CN"/>
              </w:rPr>
              <w:t xml:space="preserve"> </w:t>
            </w:r>
            <w:r>
              <w:rPr>
                <w:rFonts w:hint="eastAsia" w:eastAsia="仿宋_GB2312"/>
                <w:bCs/>
                <w:u w:val="single"/>
                <w:lang w:bidi="zh-CN"/>
              </w:rPr>
              <w:t xml:space="preserve">  </w:t>
            </w:r>
            <w:r>
              <w:rPr>
                <w:rFonts w:eastAsia="仿宋_GB2312"/>
                <w:bCs/>
                <w:u w:val="single"/>
                <w:lang w:bidi="zh-CN"/>
              </w:rPr>
              <w:t xml:space="preserve"> </w:t>
            </w:r>
            <w:r>
              <w:rPr>
                <w:rFonts w:eastAsia="仿宋_GB2312"/>
                <w:bCs/>
                <w:lang w:bidi="zh-CN"/>
              </w:rPr>
              <w:t>间</w:t>
            </w:r>
          </w:p>
          <w:p>
            <w:pPr>
              <w:adjustRightInd w:val="0"/>
              <w:snapToGrid w:val="0"/>
              <w:jc w:val="left"/>
              <w:rPr>
                <w:rFonts w:hint="default" w:eastAsia="仿宋_GB2312"/>
                <w:bCs/>
                <w:lang w:val="en-US" w:bidi="zh-CN"/>
              </w:rPr>
            </w:pPr>
            <w:r>
              <w:rPr>
                <w:rFonts w:hint="eastAsia" w:eastAsia="仿宋_GB2312"/>
                <w:bCs/>
                <w:lang w:val="en-US" w:bidi="zh-CN"/>
              </w:rPr>
              <w:t>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89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职务/职称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</w:tbl>
    <w:p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>
        <w:rPr>
          <w:rFonts w:eastAsia="仿宋_GB2312"/>
          <w:spacing w:val="3"/>
          <w:lang w:val="zh-CN" w:bidi="zh-CN"/>
        </w:rPr>
        <w:t>请将此表填好于</w:t>
      </w:r>
      <w:r>
        <w:rPr>
          <w:rFonts w:eastAsia="仿宋_GB2312"/>
          <w:spacing w:val="3"/>
          <w:lang w:bidi="zh-CN"/>
        </w:rPr>
        <w:t>报名截止日前</w:t>
      </w:r>
      <w:r>
        <w:rPr>
          <w:rFonts w:eastAsia="仿宋_GB2312"/>
          <w:spacing w:val="3"/>
          <w:lang w:val="zh-CN" w:bidi="zh-CN"/>
        </w:rPr>
        <w:t>发送至</w:t>
      </w:r>
      <w:r>
        <w:rPr>
          <w:rFonts w:eastAsia="仿宋_GB2312"/>
          <w:color w:val="000000"/>
          <w:spacing w:val="3"/>
          <w:lang w:val="zh-CN" w:bidi="zh-CN"/>
        </w:rPr>
        <w:t>电子信箱</w:t>
      </w:r>
      <w:r>
        <w:rPr>
          <w:rFonts w:hint="eastAsia" w:eastAsia="仿宋_GB2312"/>
          <w:color w:val="000000"/>
          <w:spacing w:val="3"/>
          <w:lang w:val="zh-CN" w:bidi="zh-CN"/>
        </w:rPr>
        <w:t>：</w:t>
      </w:r>
      <w:r>
        <w:rPr>
          <w:rFonts w:hint="eastAsia" w:ascii="Times New Roman" w:eastAsia="仿宋_GB2312"/>
          <w:color w:val="000000"/>
          <w:spacing w:val="3"/>
          <w:lang w:bidi="zh-CN"/>
        </w:rPr>
        <w:t>1712952690@qq.com。</w:t>
      </w:r>
      <w:bookmarkStart w:id="0" w:name="_GoBack"/>
      <w:bookmarkEnd w:id="0"/>
    </w:p>
    <w:sectPr>
      <w:footerReference r:id="rId3" w:type="default"/>
      <w:pgSz w:w="11906" w:h="16838"/>
      <w:pgMar w:top="1824" w:right="1662" w:bottom="964" w:left="1624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3CAC37F6"/>
    <w:rsid w:val="3CA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2023-03-06T01:32:00Z</dcterms:created>
  <dc:creator>V</dc:creator>
  <cp:lastModifiedBy>V</cp:lastModifiedBy>
  <dcterms:modified xsi:type="dcterms:W3CDTF">2023-03-06T01:32:39Z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4632545C0A1D435D8739B6D358F181F7</vt:lpwstr>
  </property>
</Properties>
</file>