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/>
        <w:ind w:right="0"/>
        <w:jc w:val="left"/>
        <w:rPr>
          <w:rFonts w:hint="eastAsia" w:ascii="黑体" w:eastAsia="黑体"/>
          <w:sz w:val="32"/>
          <w:szCs w:val="28"/>
          <w:lang w:val="en-US" w:eastAsia="zh-CN"/>
        </w:rPr>
      </w:pPr>
      <w:r>
        <w:rPr>
          <w:rFonts w:hint="eastAsia" w:ascii="黑体" w:eastAsia="黑体"/>
          <w:sz w:val="32"/>
          <w:szCs w:val="28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  <w:t>日程安排（拟定）</w:t>
      </w:r>
    </w:p>
    <w:tbl>
      <w:tblPr>
        <w:tblStyle w:val="4"/>
        <w:tblW w:w="11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747"/>
        <w:gridCol w:w="1494"/>
        <w:gridCol w:w="4598"/>
        <w:gridCol w:w="2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4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时 间</w:t>
            </w:r>
          </w:p>
        </w:tc>
        <w:tc>
          <w:tcPr>
            <w:tcW w:w="459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主要内容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主讲嘉宾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6月16日</w:t>
            </w: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全天</w:t>
            </w:r>
          </w:p>
        </w:tc>
        <w:tc>
          <w:tcPr>
            <w:tcW w:w="7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签到，领取资料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6月17日</w:t>
            </w: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上午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8:55-9:00</w:t>
            </w:r>
          </w:p>
        </w:tc>
        <w:tc>
          <w:tcPr>
            <w:tcW w:w="7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开班仪式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9:00</w:t>
            </w:r>
            <w:r>
              <w:rPr>
                <w:rStyle w:val="6"/>
                <w:rFonts w:hint="eastAsia" w:ascii="仿宋" w:hAnsi="仿宋" w:eastAsia="仿宋" w:cs="仿宋"/>
                <w:lang w:val="en-US" w:eastAsia="zh-CN"/>
              </w:rPr>
              <w:t>-11:50</w:t>
            </w:r>
          </w:p>
        </w:tc>
        <w:tc>
          <w:tcPr>
            <w:tcW w:w="758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报告主题：《关于智慧图书馆的基本认识》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176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1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758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初景利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 </w:t>
            </w: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《图书情报工作》杂志社社长、主编，教授。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12:</w:t>
            </w:r>
            <w:r>
              <w:rPr>
                <w:rStyle w:val="6"/>
                <w:rFonts w:hint="eastAsia" w:ascii="仿宋" w:hAnsi="仿宋" w:eastAsia="仿宋" w:cs="仿宋"/>
                <w:lang w:val="en-US" w:eastAsia="zh-CN"/>
              </w:rPr>
              <w:t>00-13:00</w:t>
            </w:r>
          </w:p>
        </w:tc>
        <w:tc>
          <w:tcPr>
            <w:tcW w:w="7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午  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下午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Style w:val="7"/>
                <w:rFonts w:hint="eastAsia" w:ascii="仿宋" w:hAnsi="仿宋" w:eastAsia="仿宋" w:cs="仿宋"/>
                <w:lang w:val="en-US" w:eastAsia="zh-CN"/>
              </w:rPr>
              <w:t>4:00</w:t>
            </w:r>
            <w:r>
              <w:rPr>
                <w:rStyle w:val="6"/>
                <w:rFonts w:hint="eastAsia" w:ascii="仿宋" w:hAnsi="仿宋" w:eastAsia="仿宋" w:cs="仿宋"/>
                <w:lang w:val="en-US" w:eastAsia="zh-CN"/>
              </w:rPr>
              <w:t>-17:00</w:t>
            </w:r>
          </w:p>
        </w:tc>
        <w:tc>
          <w:tcPr>
            <w:tcW w:w="758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报告主题：《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智慧图书馆建设的基本要求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176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1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7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王余光</w:t>
            </w: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</w:rPr>
              <w:t>北京大学信息管理系教授、博士生导师。兼任中国图书馆学会监事长，阅读推广委员会顾问，全国图书馆学学科首席科学传播专家，教育部高等学校图书馆学学科教学指导委员会主任。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6月18日</w:t>
            </w:r>
          </w:p>
        </w:tc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上午</w:t>
            </w:r>
          </w:p>
        </w:tc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  <w:r>
              <w:rPr>
                <w:rStyle w:val="6"/>
                <w:rFonts w:hint="eastAsia" w:ascii="仿宋" w:hAnsi="仿宋" w:eastAsia="仿宋" w:cs="仿宋"/>
                <w:lang w:val="en-US" w:eastAsia="zh-CN"/>
              </w:rPr>
              <w:t>:00-11:50</w:t>
            </w:r>
          </w:p>
        </w:tc>
        <w:tc>
          <w:tcPr>
            <w:tcW w:w="75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lang w:val="en-US" w:eastAsia="zh-CN"/>
              </w:rPr>
              <w:t>报告主题：《智慧图书馆主要技术简析》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75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邵 波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Style w:val="8"/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南京大学信息管理学院教授，南京大学图书馆副馆长。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12:</w:t>
            </w:r>
            <w:r>
              <w:rPr>
                <w:rStyle w:val="6"/>
                <w:rFonts w:hint="eastAsia" w:ascii="仿宋" w:hAnsi="仿宋" w:eastAsia="仿宋" w:cs="仿宋"/>
                <w:lang w:val="en-US" w:eastAsia="zh-CN"/>
              </w:rPr>
              <w:t>00-13:00</w:t>
            </w:r>
          </w:p>
        </w:tc>
        <w:tc>
          <w:tcPr>
            <w:tcW w:w="7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午  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下午</w:t>
            </w:r>
          </w:p>
        </w:tc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Style w:val="6"/>
                <w:rFonts w:hint="eastAsia" w:ascii="仿宋" w:hAnsi="仿宋" w:eastAsia="仿宋" w:cs="仿宋"/>
                <w:lang w:val="en-US" w:eastAsia="zh-CN"/>
              </w:rPr>
              <w:t>3:30-15:30</w:t>
            </w:r>
          </w:p>
        </w:tc>
        <w:tc>
          <w:tcPr>
            <w:tcW w:w="7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Style w:val="8"/>
                <w:rFonts w:hint="eastAsia" w:ascii="仿宋" w:hAnsi="仿宋" w:eastAsia="仿宋" w:cs="仿宋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lang w:val="en-US" w:eastAsia="zh-CN"/>
              </w:rPr>
              <w:t>报告主题：《智慧图书馆服务与案例分析》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14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7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邵 波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南京大学信息管理学院教授，南京大学图书馆副馆长。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149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Style w:val="6"/>
                <w:rFonts w:hint="eastAsia" w:ascii="仿宋" w:hAnsi="仿宋" w:eastAsia="仿宋" w:cs="仿宋"/>
                <w:lang w:val="en-US" w:eastAsia="zh-CN"/>
              </w:rPr>
              <w:t>5:40-17:40</w:t>
            </w:r>
          </w:p>
        </w:tc>
        <w:tc>
          <w:tcPr>
            <w:tcW w:w="7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</w:rPr>
            </w:pPr>
            <w:r>
              <w:rPr>
                <w:rStyle w:val="8"/>
                <w:rFonts w:hint="eastAsia" w:ascii="仿宋" w:hAnsi="仿宋" w:eastAsia="仿宋" w:cs="仿宋"/>
                <w:lang w:val="en-US" w:eastAsia="zh-CN"/>
              </w:rPr>
              <w:t>报告主题：《</w:t>
            </w:r>
            <w:r>
              <w:rPr>
                <w:rStyle w:val="8"/>
                <w:rFonts w:ascii="仿宋" w:hAnsi="仿宋" w:eastAsia="仿宋" w:cs="仿宋"/>
              </w:rPr>
              <w:t>数字化转型赋能高校图书馆高质量发展</w:t>
            </w:r>
            <w:r>
              <w:rPr>
                <w:rStyle w:val="8"/>
                <w:rFonts w:hint="eastAsia" w:ascii="仿宋" w:hAnsi="仿宋" w:eastAsia="仿宋" w:cs="仿宋"/>
                <w:lang w:val="en-US" w:eastAsia="zh-CN"/>
              </w:rPr>
              <w:t>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  <w:jc w:val="center"/>
        </w:trPr>
        <w:tc>
          <w:tcPr>
            <w:tcW w:w="11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7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14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7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黄勇凯</w:t>
            </w: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u w:val="none"/>
              </w:rPr>
              <w:t>武汉大学图书馆副馆长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，副研究馆员，研究方向为图书馆信息化、智慧图书馆和图书馆基础服务环境建设等。热衷于图书馆创新服务的探索，近年来负责新馆建设和信息化工作，致力于图书馆数字营销、创客空间和智慧图书馆建设的实践与研究。在智慧图书馆建设方面的主要成果：1、盘点机器人第一次大规模正式成功应用于图书馆工作环境。2、在网络安全学院图书馆中，大规模应用智能书架提供智慧图书馆服务，实现劳动力众筹减少管理投入提升图书馆服务质量，在智能书架应用方面有全新的探索和应用。3、在咨询机器人的开发上进行了深入的探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6月19日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9:00-17:00</w:t>
            </w:r>
          </w:p>
        </w:tc>
        <w:tc>
          <w:tcPr>
            <w:tcW w:w="7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返 程</w:t>
            </w:r>
          </w:p>
        </w:tc>
      </w:tr>
    </w:tbl>
    <w:p>
      <w:pPr>
        <w:tabs>
          <w:tab w:val="left" w:pos="9720"/>
        </w:tabs>
        <w:spacing w:line="320" w:lineRule="exact"/>
        <w:rPr>
          <w:rFonts w:hint="default" w:ascii="黑体" w:hAnsi="黑体" w:eastAsia="黑体" w:cs="黑体"/>
          <w:spacing w:val="-3"/>
          <w:sz w:val="32"/>
          <w:szCs w:val="32"/>
          <w:lang w:val="en-US"/>
        </w:rPr>
        <w:sectPr>
          <w:pgSz w:w="11906" w:h="16838"/>
          <w:pgMar w:top="1440" w:right="1825" w:bottom="1440" w:left="1843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Cs w:val="21"/>
        </w:rPr>
        <w:t>注：</w:t>
      </w:r>
      <w:r>
        <w:rPr>
          <w:rFonts w:hint="eastAsia" w:ascii="宋体" w:hAnsi="宋体" w:eastAsia="宋体" w:cs="宋体"/>
          <w:szCs w:val="21"/>
          <w:lang w:val="en-US" w:eastAsia="zh-CN"/>
        </w:rPr>
        <w:t>实际日程请以开班当天安排为准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NmRhOTg3ZDE1NmY3NGE1YzhhZDhhZmFmMGUxY2UifQ=="/>
  </w:docVars>
  <w:rsids>
    <w:rsidRoot w:val="00000000"/>
    <w:rsid w:val="14026B63"/>
    <w:rsid w:val="36A2177F"/>
    <w:rsid w:val="3C1F5E4A"/>
    <w:rsid w:val="4FED7E16"/>
    <w:rsid w:val="50070F14"/>
    <w:rsid w:val="7894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Calibri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8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883</Characters>
  <Lines>0</Lines>
  <Paragraphs>0</Paragraphs>
  <TotalTime>0</TotalTime>
  <ScaleCrop>false</ScaleCrop>
  <LinksUpToDate>false</LinksUpToDate>
  <CharactersWithSpaces>895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2023-03-30T01:47:00Z</dcterms:created>
  <dc:creator>黄美凤</dc:creator>
  <cp:lastModifiedBy>HMF</cp:lastModifiedBy>
  <dcterms:modified xsi:type="dcterms:W3CDTF">2023-04-28T05:15:13Z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35536E876D084565A552532AC011314A</vt:lpwstr>
  </property>
</Properties>
</file>