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0"/>
        <w:ind w:right="0"/>
        <w:jc w:val="left"/>
        <w:rPr>
          <w:rFonts w:hint="default" w:ascii="Times New Roman" w:hAnsi="Times New Roman" w:eastAsia="黑体" w:cs="Times New Roman"/>
          <w:sz w:val="32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28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Times New Roman" w:hAnsi="Times New Roman" w:eastAsia="黑体" w:cs="Times New Roman"/>
          <w:kern w:val="0"/>
          <w:sz w:val="36"/>
          <w:szCs w:val="36"/>
          <w:lang w:eastAsia="zh-CN"/>
        </w:rPr>
      </w:pPr>
      <w:r>
        <w:rPr>
          <w:rFonts w:hint="default" w:ascii="Times New Roman" w:hAnsi="Times New Roman" w:eastAsia="黑体" w:cs="Times New Roman"/>
          <w:kern w:val="0"/>
          <w:sz w:val="36"/>
          <w:szCs w:val="36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kern w:val="0"/>
          <w:sz w:val="36"/>
          <w:szCs w:val="36"/>
        </w:rPr>
        <w:t>日程安排</w:t>
      </w:r>
      <w:r>
        <w:rPr>
          <w:rFonts w:hint="eastAsia" w:ascii="Times New Roman" w:hAnsi="Times New Roman" w:eastAsia="黑体" w:cs="Times New Roman"/>
          <w:kern w:val="0"/>
          <w:sz w:val="36"/>
          <w:szCs w:val="36"/>
          <w:lang w:eastAsia="zh-CN"/>
        </w:rPr>
        <w:t>（</w:t>
      </w:r>
      <w:r>
        <w:rPr>
          <w:rFonts w:hint="eastAsia" w:ascii="Times New Roman" w:hAnsi="Times New Roman" w:eastAsia="黑体" w:cs="Times New Roman"/>
          <w:kern w:val="0"/>
          <w:sz w:val="36"/>
          <w:szCs w:val="36"/>
          <w:lang w:val="en-US" w:eastAsia="zh-CN"/>
        </w:rPr>
        <w:t>拟定</w:t>
      </w:r>
      <w:r>
        <w:rPr>
          <w:rFonts w:hint="eastAsia" w:ascii="Times New Roman" w:hAnsi="Times New Roman" w:eastAsia="黑体" w:cs="Times New Roman"/>
          <w:kern w:val="0"/>
          <w:sz w:val="36"/>
          <w:szCs w:val="36"/>
          <w:lang w:eastAsia="zh-CN"/>
        </w:rPr>
        <w:t>）</w:t>
      </w:r>
    </w:p>
    <w:tbl>
      <w:tblPr>
        <w:tblStyle w:val="3"/>
        <w:tblW w:w="110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747"/>
        <w:gridCol w:w="1494"/>
        <w:gridCol w:w="4598"/>
        <w:gridCol w:w="29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341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时 间</w:t>
            </w:r>
          </w:p>
        </w:tc>
        <w:tc>
          <w:tcPr>
            <w:tcW w:w="459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主要内容</w:t>
            </w:r>
          </w:p>
        </w:tc>
        <w:tc>
          <w:tcPr>
            <w:tcW w:w="298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主讲嘉宾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7月27日</w:t>
            </w:r>
          </w:p>
        </w:tc>
        <w:tc>
          <w:tcPr>
            <w:tcW w:w="2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全天</w:t>
            </w:r>
          </w:p>
        </w:tc>
        <w:tc>
          <w:tcPr>
            <w:tcW w:w="7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签到，领取资料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7月28日</w:t>
            </w:r>
          </w:p>
        </w:tc>
        <w:tc>
          <w:tcPr>
            <w:tcW w:w="7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上午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8:55-9:00</w:t>
            </w:r>
          </w:p>
        </w:tc>
        <w:tc>
          <w:tcPr>
            <w:tcW w:w="7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开班仪式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9:00</w:t>
            </w:r>
            <w:r>
              <w:rPr>
                <w:rStyle w:val="5"/>
                <w:rFonts w:hint="eastAsia" w:ascii="仿宋" w:hAnsi="仿宋" w:eastAsia="仿宋" w:cs="仿宋"/>
                <w:lang w:val="en-US" w:eastAsia="zh-CN"/>
              </w:rPr>
              <w:t>-11:00</w:t>
            </w:r>
          </w:p>
        </w:tc>
        <w:tc>
          <w:tcPr>
            <w:tcW w:w="7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报告主题：《国家自然科学基金申请体会》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</w:pPr>
          </w:p>
        </w:tc>
        <w:tc>
          <w:tcPr>
            <w:tcW w:w="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</w:pPr>
          </w:p>
        </w:tc>
        <w:tc>
          <w:tcPr>
            <w:tcW w:w="14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</w:pPr>
          </w:p>
        </w:tc>
        <w:tc>
          <w:tcPr>
            <w:tcW w:w="7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朱永法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清华大学化学系教授、博导，国家电子能谱中心常务副主任。分别从南京大学、北京大学和清华大学获得学士、硕士和博士学位以及在日本爱媛大学从事博士后研究工作。1988.7月到现在，一直在清华大学化学系工作，从事能源光催化、环境光催化及光催化健康的研究。承担了国家973项目、863项目、国家自然科学基金重点、国家自然科学基金仪器专项，国际重点合作项目和面上项目等基础研究课题。获得教育部跨世纪优秀人才及国家自然科学基金委杰青年基金资助。获得国家自然科学奖二等奖1项, 教育部自然科学奖一等奖2项、二等奖1项，教育部科技进步奖二等奖和三等奖各1次。发表SCI论文461篇，高被引论文41篇；论文总引40000余次，H因子为114。2014-至今Elsevier高被引学者（化学），2018-至今科睿唯安“全球高被引科学家”（化学）， 2021年度全球顶尖前10万科学家排名第851位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</w:pPr>
          </w:p>
        </w:tc>
        <w:tc>
          <w:tcPr>
            <w:tcW w:w="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11:00</w:t>
            </w:r>
            <w:r>
              <w:rPr>
                <w:rStyle w:val="5"/>
                <w:rFonts w:hint="eastAsia" w:ascii="仿宋" w:hAnsi="仿宋" w:eastAsia="仿宋" w:cs="仿宋"/>
                <w:lang w:val="en-US" w:eastAsia="zh-CN"/>
              </w:rPr>
              <w:t>-11:30</w:t>
            </w:r>
          </w:p>
        </w:tc>
        <w:tc>
          <w:tcPr>
            <w:tcW w:w="7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互动交流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12:</w:t>
            </w:r>
            <w:r>
              <w:rPr>
                <w:rStyle w:val="5"/>
                <w:rFonts w:hint="eastAsia" w:ascii="仿宋" w:hAnsi="仿宋" w:eastAsia="仿宋" w:cs="仿宋"/>
                <w:lang w:val="en-US" w:eastAsia="zh-CN"/>
              </w:rPr>
              <w:t>00-13:00</w:t>
            </w:r>
          </w:p>
        </w:tc>
        <w:tc>
          <w:tcPr>
            <w:tcW w:w="7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午  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下午</w:t>
            </w:r>
          </w:p>
        </w:tc>
        <w:tc>
          <w:tcPr>
            <w:tcW w:w="14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  <w:r>
              <w:rPr>
                <w:rStyle w:val="6"/>
                <w:rFonts w:hint="eastAsia" w:ascii="仿宋" w:hAnsi="仿宋" w:eastAsia="仿宋" w:cs="仿宋"/>
                <w:lang w:val="en-US" w:eastAsia="zh-CN"/>
              </w:rPr>
              <w:t>3:30</w:t>
            </w:r>
            <w:r>
              <w:rPr>
                <w:rStyle w:val="5"/>
                <w:rFonts w:hint="eastAsia" w:ascii="仿宋" w:hAnsi="仿宋" w:eastAsia="仿宋" w:cs="仿宋"/>
                <w:lang w:val="en-US" w:eastAsia="zh-CN"/>
              </w:rPr>
              <w:t>-15:00</w:t>
            </w:r>
          </w:p>
        </w:tc>
        <w:tc>
          <w:tcPr>
            <w:tcW w:w="7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报告主题：《如何写好国家自然科学基金申请书》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</w:pPr>
          </w:p>
        </w:tc>
        <w:tc>
          <w:tcPr>
            <w:tcW w:w="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</w:pPr>
          </w:p>
        </w:tc>
        <w:tc>
          <w:tcPr>
            <w:tcW w:w="14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</w:pPr>
          </w:p>
        </w:tc>
        <w:tc>
          <w:tcPr>
            <w:tcW w:w="7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  <w:t>杨再强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博士，教授（二级），博士生导师，四川安岳人。2007年毕业南京农业大学园艺专业，获得博士学位。南京信息工程大学应用气象学院工作。曾任南京信息工程大学研究生院副院长、应用气象学院院长、无锡研究生院院长，江苏省农业气象重点实验室主任，兼任中国农业资源与区划学会农业灾害风险专业委员会副理事长，中国气象学会农业气象与生态气象委员会委员。主要研究方向：特色农业及设施农业气象保障服务、作物生长模拟与设施小气候调控、农业气象灾害监测预警。主持国家自然科学基金项目6项，十三五国家重点研发计划子项目1项，科技部农业科技成果转化基金项目1项，省科技支撑计划（社会发展）项目2项，公益性行业（气象）专项子项目3项。发表论文140余篇，其中SCI收录20余篇，发明专利授权10项，出版专著6部。获得中国气象学会气象科学技术进步成果奖二等奖1项，农业农村部神农科技奖二等奖1项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</w:pPr>
          </w:p>
        </w:tc>
        <w:tc>
          <w:tcPr>
            <w:tcW w:w="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  <w:r>
              <w:rPr>
                <w:rStyle w:val="6"/>
                <w:rFonts w:hint="eastAsia" w:ascii="仿宋" w:hAnsi="仿宋" w:eastAsia="仿宋" w:cs="仿宋"/>
                <w:lang w:val="en-US" w:eastAsia="zh-CN"/>
              </w:rPr>
              <w:t>5:00</w:t>
            </w:r>
            <w:r>
              <w:rPr>
                <w:rStyle w:val="5"/>
                <w:rFonts w:hint="eastAsia" w:ascii="仿宋" w:hAnsi="仿宋" w:eastAsia="仿宋" w:cs="仿宋"/>
                <w:lang w:val="en-US" w:eastAsia="zh-CN"/>
              </w:rPr>
              <w:t>-15:20</w:t>
            </w:r>
          </w:p>
        </w:tc>
        <w:tc>
          <w:tcPr>
            <w:tcW w:w="7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互动交流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</w:pPr>
          </w:p>
        </w:tc>
        <w:tc>
          <w:tcPr>
            <w:tcW w:w="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  <w:r>
              <w:rPr>
                <w:rStyle w:val="6"/>
                <w:rFonts w:hint="eastAsia" w:ascii="仿宋" w:hAnsi="仿宋" w:eastAsia="仿宋" w:cs="仿宋"/>
                <w:lang w:val="en-US" w:eastAsia="zh-CN"/>
              </w:rPr>
              <w:t>5:20</w:t>
            </w:r>
            <w:r>
              <w:rPr>
                <w:rStyle w:val="5"/>
                <w:rFonts w:hint="eastAsia" w:ascii="仿宋" w:hAnsi="仿宋" w:eastAsia="仿宋" w:cs="仿宋"/>
                <w:lang w:val="en-US" w:eastAsia="zh-CN"/>
              </w:rPr>
              <w:t>-15:30</w:t>
            </w:r>
          </w:p>
        </w:tc>
        <w:tc>
          <w:tcPr>
            <w:tcW w:w="7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茶  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</w:pPr>
          </w:p>
        </w:tc>
        <w:tc>
          <w:tcPr>
            <w:tcW w:w="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</w:pPr>
          </w:p>
        </w:tc>
        <w:tc>
          <w:tcPr>
            <w:tcW w:w="14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  <w:r>
              <w:rPr>
                <w:rStyle w:val="6"/>
                <w:rFonts w:hint="eastAsia" w:ascii="仿宋" w:hAnsi="仿宋" w:eastAsia="仿宋" w:cs="仿宋"/>
                <w:lang w:val="en-US" w:eastAsia="zh-CN"/>
              </w:rPr>
              <w:t>5:40</w:t>
            </w:r>
            <w:r>
              <w:rPr>
                <w:rStyle w:val="5"/>
                <w:rFonts w:hint="eastAsia" w:ascii="仿宋" w:hAnsi="仿宋" w:eastAsia="仿宋" w:cs="仿宋"/>
                <w:lang w:val="en-US" w:eastAsia="zh-CN"/>
              </w:rPr>
              <w:t>-17:40</w:t>
            </w:r>
          </w:p>
        </w:tc>
        <w:tc>
          <w:tcPr>
            <w:tcW w:w="7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报告主题：《标新立异，行而有能--实践案例解析国家自然科学基金申报、评审与创新》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  <w:jc w:val="center"/>
        </w:trPr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</w:pPr>
          </w:p>
        </w:tc>
        <w:tc>
          <w:tcPr>
            <w:tcW w:w="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</w:pPr>
          </w:p>
        </w:tc>
        <w:tc>
          <w:tcPr>
            <w:tcW w:w="14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</w:pPr>
          </w:p>
        </w:tc>
        <w:tc>
          <w:tcPr>
            <w:tcW w:w="7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周屈兰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 西安交通大学能源与动力工程学院教授，博士生导师，西安交通大学教学名师。教育部新世纪优秀人才支持计划入选者，现任中国动力工程学会理事兼国际合作委员会委员，清洁燃烧与烟气净化四川省重点实验室学术委员，中国锅炉协会燃烧技术委员会主任委员。主持国家自然科学基金3项，国家重大科技专项任务1项，获省部级科技奖3项，行业协会科技奖4项，发表SCI论文60多篇。主持省部级教学改革项目5项，主持陕西省线上一流课程1项，线下一流课程1项，陕西省课程思政示范课1项，陕西省在线教学典型案例课程1项。获首届全国高校教师教学创新大赛一等奖、首届陕西省高校课堂设计创新大赛一等奖、首届全国高校混合式教学设计创新大赛二等奖、第三届陕西省高校微课大赛一等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</w:pPr>
          </w:p>
        </w:tc>
        <w:tc>
          <w:tcPr>
            <w:tcW w:w="74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</w:pPr>
            <w:r>
              <w:rPr>
                <w:rStyle w:val="6"/>
                <w:rFonts w:hint="eastAsia" w:ascii="仿宋" w:hAnsi="仿宋" w:eastAsia="仿宋" w:cs="仿宋"/>
                <w:lang w:val="en-US" w:eastAsia="zh-CN"/>
              </w:rPr>
              <w:t>17:40-18:00</w:t>
            </w:r>
          </w:p>
        </w:tc>
        <w:tc>
          <w:tcPr>
            <w:tcW w:w="7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互动交流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1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7月29日</w:t>
            </w:r>
          </w:p>
        </w:tc>
        <w:tc>
          <w:tcPr>
            <w:tcW w:w="7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上午</w:t>
            </w:r>
          </w:p>
        </w:tc>
        <w:tc>
          <w:tcPr>
            <w:tcW w:w="14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9:00</w:t>
            </w:r>
            <w:r>
              <w:rPr>
                <w:rStyle w:val="5"/>
                <w:rFonts w:hint="eastAsia" w:ascii="仿宋" w:hAnsi="仿宋" w:eastAsia="仿宋" w:cs="仿宋"/>
                <w:lang w:val="en-US" w:eastAsia="zh-CN"/>
              </w:rPr>
              <w:t>-11:00</w:t>
            </w:r>
          </w:p>
        </w:tc>
        <w:tc>
          <w:tcPr>
            <w:tcW w:w="7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Style w:val="7"/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报告主题：《国家自然科学基金项目申请书写作要点》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</w:pPr>
          </w:p>
        </w:tc>
        <w:tc>
          <w:tcPr>
            <w:tcW w:w="7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8"/>
                <w:sz w:val="24"/>
                <w:szCs w:val="24"/>
              </w:rPr>
              <w:t>王先甲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武汉大学管理科学与工程系二级教授，武汉大学首批系统工程专业珞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珈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学者特聘教授</w:t>
            </w:r>
            <w:r>
              <w:rPr>
                <w:rFonts w:hint="eastAsia" w:ascii="仿宋" w:hAnsi="仿宋" w:eastAsia="仿宋" w:cs="仿宋"/>
                <w:color w:val="2A2F33"/>
                <w:spacing w:val="10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武汉大学系统工程研究所所长，教授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，博士生导师，两站博士后，湖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北省“楚天学者”特聘教授，湖北省有突出贡献中青年专家、国务院特殊津贴获得者。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先后主持四项国家自然科学基金青年项目和面上项目、两项国家自然科学基金重点项</w:t>
            </w:r>
            <w:r>
              <w:rPr>
                <w:rFonts w:hint="eastAsia" w:ascii="仿宋" w:hAnsi="仿宋" w:eastAsia="仿宋" w:cs="仿宋"/>
                <w:spacing w:val="14"/>
                <w:sz w:val="24"/>
                <w:szCs w:val="24"/>
              </w:rPr>
              <w:t>目和一项国家社会科学基金重大课题</w:t>
            </w:r>
            <w:r>
              <w:rPr>
                <w:rFonts w:hint="eastAsia" w:ascii="仿宋" w:hAnsi="仿宋" w:eastAsia="仿宋" w:cs="仿宋"/>
                <w:spacing w:val="14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11:00</w:t>
            </w:r>
            <w:r>
              <w:rPr>
                <w:rStyle w:val="5"/>
                <w:rFonts w:hint="eastAsia" w:ascii="仿宋" w:hAnsi="仿宋" w:eastAsia="仿宋" w:cs="仿宋"/>
                <w:lang w:val="en-US" w:eastAsia="zh-CN"/>
              </w:rPr>
              <w:t>-11:30</w:t>
            </w:r>
          </w:p>
        </w:tc>
        <w:tc>
          <w:tcPr>
            <w:tcW w:w="7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互动交流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</w:pPr>
          </w:p>
        </w:tc>
        <w:tc>
          <w:tcPr>
            <w:tcW w:w="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12:</w:t>
            </w:r>
            <w:r>
              <w:rPr>
                <w:rStyle w:val="5"/>
                <w:rFonts w:hint="eastAsia" w:ascii="仿宋" w:hAnsi="仿宋" w:eastAsia="仿宋" w:cs="仿宋"/>
                <w:lang w:val="en-US" w:eastAsia="zh-CN"/>
              </w:rPr>
              <w:t>00-13:00</w:t>
            </w:r>
          </w:p>
        </w:tc>
        <w:tc>
          <w:tcPr>
            <w:tcW w:w="7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午  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下午</w:t>
            </w:r>
          </w:p>
        </w:tc>
        <w:tc>
          <w:tcPr>
            <w:tcW w:w="14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  <w:r>
              <w:rPr>
                <w:rStyle w:val="6"/>
                <w:rFonts w:hint="eastAsia" w:ascii="仿宋" w:hAnsi="仿宋" w:eastAsia="仿宋" w:cs="仿宋"/>
                <w:lang w:val="en-US" w:eastAsia="zh-CN"/>
              </w:rPr>
              <w:t>3:30</w:t>
            </w:r>
            <w:r>
              <w:rPr>
                <w:rStyle w:val="5"/>
                <w:rFonts w:hint="eastAsia" w:ascii="仿宋" w:hAnsi="仿宋" w:eastAsia="仿宋" w:cs="仿宋"/>
                <w:lang w:val="en-US" w:eastAsia="zh-CN"/>
              </w:rPr>
              <w:t>-15:00</w:t>
            </w:r>
          </w:p>
        </w:tc>
        <w:tc>
          <w:tcPr>
            <w:tcW w:w="7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报告主题：《自然基金科学问题的凝练与选题及申请书撰写》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7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default" w:ascii="仿宋" w:hAnsi="仿宋" w:eastAsia="仿宋" w:cs="仿宋"/>
                <w:b/>
                <w:bCs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  <w:t>陈振文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教授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博士生导师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首都医科大学医学遗传学与发育生物学学系主任，博士生导师；国家自然基金二审专家（15年来多次参加会审），主持国家自然基金6项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  <w:r>
              <w:rPr>
                <w:rStyle w:val="6"/>
                <w:rFonts w:hint="eastAsia" w:ascii="仿宋" w:hAnsi="仿宋" w:eastAsia="仿宋" w:cs="仿宋"/>
                <w:lang w:val="en-US" w:eastAsia="zh-CN"/>
              </w:rPr>
              <w:t>5:00</w:t>
            </w:r>
            <w:r>
              <w:rPr>
                <w:rStyle w:val="5"/>
                <w:rFonts w:hint="eastAsia" w:ascii="仿宋" w:hAnsi="仿宋" w:eastAsia="仿宋" w:cs="仿宋"/>
                <w:lang w:val="en-US" w:eastAsia="zh-CN"/>
              </w:rPr>
              <w:t>-15:20</w:t>
            </w:r>
          </w:p>
        </w:tc>
        <w:tc>
          <w:tcPr>
            <w:tcW w:w="7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val="en-US" w:eastAsia="zh-CN"/>
              </w:rPr>
              <w:t>互动交流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</w:pPr>
          </w:p>
        </w:tc>
        <w:tc>
          <w:tcPr>
            <w:tcW w:w="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  <w:r>
              <w:rPr>
                <w:rStyle w:val="6"/>
                <w:rFonts w:hint="eastAsia" w:ascii="仿宋" w:hAnsi="仿宋" w:eastAsia="仿宋" w:cs="仿宋"/>
                <w:lang w:val="en-US" w:eastAsia="zh-CN"/>
              </w:rPr>
              <w:t>5:20</w:t>
            </w:r>
            <w:r>
              <w:rPr>
                <w:rStyle w:val="5"/>
                <w:rFonts w:hint="eastAsia" w:ascii="仿宋" w:hAnsi="仿宋" w:eastAsia="仿宋" w:cs="仿宋"/>
                <w:lang w:val="en-US" w:eastAsia="zh-CN"/>
              </w:rPr>
              <w:t>-15:30</w:t>
            </w:r>
          </w:p>
        </w:tc>
        <w:tc>
          <w:tcPr>
            <w:tcW w:w="7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茶  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14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Style w:val="5"/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  <w:r>
              <w:rPr>
                <w:rStyle w:val="6"/>
                <w:rFonts w:hint="eastAsia" w:ascii="仿宋" w:hAnsi="仿宋" w:eastAsia="仿宋" w:cs="仿宋"/>
                <w:lang w:val="en-US" w:eastAsia="zh-CN"/>
              </w:rPr>
              <w:t>5:40</w:t>
            </w:r>
            <w:r>
              <w:rPr>
                <w:rStyle w:val="5"/>
                <w:rFonts w:hint="eastAsia" w:ascii="仿宋" w:hAnsi="仿宋" w:eastAsia="仿宋" w:cs="仿宋"/>
                <w:lang w:val="en-US" w:eastAsia="zh-CN"/>
              </w:rPr>
              <w:t>-17:40</w:t>
            </w:r>
          </w:p>
        </w:tc>
        <w:tc>
          <w:tcPr>
            <w:tcW w:w="7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报告主题：《小众领域如何成功申请国家自然科学基金》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14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szCs w:val="22"/>
                <w:lang w:val="en-US" w:eastAsia="zh-CN" w:bidi="ar-SA"/>
              </w:rPr>
              <w:t>张红英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2"/>
                <w:lang w:val="en-US" w:eastAsia="zh-CN" w:bidi="ar-SA"/>
              </w:rPr>
              <w:t xml:space="preserve"> 西安交通大学数学与统计学院，教授，博导，主要研究领域为：粒计算，认知不确定大数据分析，统计机器学习，人工智能。已在国内外重要杂志和国际学术会议上发表学术论文50 余篇，其中， SCI 收录20余篇，ESI论文2篇。主持国家自然科学基金面上项目多项，作为主要参与人参与科技创新2030---新一代人工智能重大项目1项。Q1杂志《Mathematics》编委。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lang w:val="en-US" w:eastAsia="zh-CN"/>
              </w:rPr>
              <w:t>17:40-18:00</w:t>
            </w:r>
          </w:p>
        </w:tc>
        <w:tc>
          <w:tcPr>
            <w:tcW w:w="7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val="en-US" w:eastAsia="zh-CN"/>
              </w:rPr>
              <w:t>互动交流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7月30日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lang w:val="en-US" w:eastAsia="zh-CN"/>
              </w:rPr>
              <w:t>全天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Style w:val="6"/>
                <w:rFonts w:hint="eastAsia" w:ascii="仿宋" w:hAnsi="仿宋" w:eastAsia="仿宋" w:cs="仿宋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lang w:val="en-US" w:eastAsia="zh-CN"/>
              </w:rPr>
              <w:t>9:00</w:t>
            </w:r>
            <w:r>
              <w:rPr>
                <w:rStyle w:val="5"/>
                <w:rFonts w:hint="eastAsia" w:ascii="仿宋" w:hAnsi="仿宋" w:eastAsia="仿宋" w:cs="仿宋"/>
                <w:lang w:val="en-US" w:eastAsia="zh-CN"/>
              </w:rPr>
              <w:t>-20:00</w:t>
            </w:r>
          </w:p>
        </w:tc>
        <w:tc>
          <w:tcPr>
            <w:tcW w:w="7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val="en-US" w:eastAsia="zh-CN"/>
              </w:rPr>
              <w:t>返  程</w:t>
            </w:r>
          </w:p>
        </w:tc>
      </w:tr>
    </w:tbl>
    <w:p>
      <w:pPr>
        <w:pStyle w:val="2"/>
        <w:rPr>
          <w:rFonts w:hint="default" w:ascii="Times New Roman" w:hAnsi="Times New Roman" w:eastAsia="黑体" w:cs="Times New Roman"/>
          <w:spacing w:val="-3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-SA"/>
        </w:rPr>
        <w:t>注：实际日程请以开班当天安排为准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xZmM5ZjQwMzM0MGI3MTQxMWVlOGJhNmMyOWYyN2MifQ=="/>
  </w:docVars>
  <w:rsids>
    <w:rsidRoot w:val="054F130C"/>
    <w:rsid w:val="054F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Calibri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1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81"/>
    <w:basedOn w:val="4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2023-05-18T06:02:00Z</dcterms:created>
  <dc:creator>V</dc:creator>
  <cp:lastModifiedBy>V</cp:lastModifiedBy>
  <dcterms:modified xsi:type="dcterms:W3CDTF">2023-05-18T06:02:21Z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832379EB42FC42BF9A4D3ECC0506E843_11</vt:lpwstr>
  </property>
</Properties>
</file>